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39" w:rsidRDefault="00BB7C39">
      <w:pPr>
        <w:pStyle w:val="a3"/>
        <w:rPr>
          <w:sz w:val="20"/>
        </w:rPr>
      </w:pPr>
    </w:p>
    <w:p w:rsidR="00BB7C39" w:rsidRDefault="00BB7C39">
      <w:pPr>
        <w:pStyle w:val="a3"/>
        <w:spacing w:before="4"/>
        <w:rPr>
          <w:sz w:val="23"/>
        </w:rPr>
      </w:pPr>
    </w:p>
    <w:p w:rsidR="00BB7C39" w:rsidRDefault="00143B70">
      <w:pPr>
        <w:pStyle w:val="a3"/>
        <w:spacing w:before="89"/>
        <w:ind w:left="2799"/>
        <w:rPr>
          <w:b/>
          <w:sz w:val="24"/>
          <w:szCs w:val="24"/>
        </w:rPr>
      </w:pPr>
      <w:r w:rsidRPr="00B719D7">
        <w:rPr>
          <w:b/>
          <w:sz w:val="24"/>
          <w:szCs w:val="24"/>
        </w:rPr>
        <w:t>Особенности</w:t>
      </w:r>
      <w:r w:rsidRPr="00B719D7">
        <w:rPr>
          <w:b/>
          <w:spacing w:val="-3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проведения</w:t>
      </w:r>
      <w:r w:rsidRPr="00B719D7">
        <w:rPr>
          <w:b/>
          <w:spacing w:val="-4"/>
          <w:sz w:val="24"/>
          <w:szCs w:val="24"/>
        </w:rPr>
        <w:t xml:space="preserve"> </w:t>
      </w:r>
      <w:r w:rsidR="00B719D7" w:rsidRPr="00B719D7">
        <w:rPr>
          <w:b/>
          <w:sz w:val="24"/>
          <w:szCs w:val="24"/>
        </w:rPr>
        <w:t xml:space="preserve">РМ </w:t>
      </w:r>
      <w:r w:rsidRPr="00B719D7">
        <w:rPr>
          <w:b/>
          <w:sz w:val="24"/>
          <w:szCs w:val="24"/>
        </w:rPr>
        <w:t>по</w:t>
      </w:r>
      <w:r w:rsidRPr="00B719D7">
        <w:rPr>
          <w:b/>
          <w:spacing w:val="-1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функциональной</w:t>
      </w:r>
      <w:r w:rsidRPr="00B719D7">
        <w:rPr>
          <w:b/>
          <w:spacing w:val="-4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грамотности</w:t>
      </w:r>
      <w:r w:rsidRPr="00B719D7">
        <w:rPr>
          <w:b/>
          <w:spacing w:val="-3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в</w:t>
      </w:r>
      <w:r w:rsidRPr="00B719D7">
        <w:rPr>
          <w:b/>
          <w:spacing w:val="-3"/>
          <w:sz w:val="24"/>
          <w:szCs w:val="24"/>
        </w:rPr>
        <w:t xml:space="preserve"> </w:t>
      </w:r>
      <w:r w:rsidR="00B719D7" w:rsidRPr="00B719D7">
        <w:rPr>
          <w:b/>
          <w:sz w:val="24"/>
          <w:szCs w:val="24"/>
        </w:rPr>
        <w:t>8</w:t>
      </w:r>
      <w:r w:rsidRPr="00B719D7">
        <w:rPr>
          <w:b/>
          <w:sz w:val="24"/>
          <w:szCs w:val="24"/>
        </w:rPr>
        <w:t>-х</w:t>
      </w:r>
      <w:r w:rsidRPr="00B719D7">
        <w:rPr>
          <w:b/>
          <w:spacing w:val="-3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классах:</w:t>
      </w:r>
    </w:p>
    <w:p w:rsidR="00111BDB" w:rsidRDefault="00111BDB" w:rsidP="00111BDB">
      <w:pPr>
        <w:pStyle w:val="Default"/>
      </w:pPr>
    </w:p>
    <w:p w:rsidR="00111BDB" w:rsidRDefault="00111BDB" w:rsidP="00111BDB">
      <w:pPr>
        <w:pStyle w:val="Default"/>
      </w:pPr>
      <w:r>
        <w:t xml:space="preserve"> </w:t>
      </w:r>
    </w:p>
    <w:p w:rsidR="00111BDB" w:rsidRDefault="00111BDB" w:rsidP="00111BDB">
      <w:pPr>
        <w:pStyle w:val="Default"/>
        <w:ind w:firstLine="709"/>
        <w:rPr>
          <w:sz w:val="23"/>
          <w:szCs w:val="23"/>
        </w:rPr>
      </w:pPr>
      <w:r>
        <w:rPr>
          <w:sz w:val="23"/>
          <w:szCs w:val="23"/>
        </w:rPr>
        <w:t>Время проведения работы – 60 минут</w:t>
      </w:r>
    </w:p>
    <w:p w:rsidR="00BB7C39" w:rsidRPr="00B719D7" w:rsidRDefault="00BB7C39">
      <w:pPr>
        <w:pStyle w:val="a3"/>
        <w:spacing w:before="7"/>
        <w:rPr>
          <w:sz w:val="24"/>
          <w:szCs w:val="24"/>
        </w:rPr>
      </w:pPr>
    </w:p>
    <w:tbl>
      <w:tblPr>
        <w:tblStyle w:val="TableNormal"/>
        <w:tblW w:w="1519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4"/>
        <w:gridCol w:w="4740"/>
        <w:gridCol w:w="3230"/>
        <w:gridCol w:w="4207"/>
      </w:tblGrid>
      <w:tr w:rsidR="00BB7C39" w:rsidRPr="00B719D7" w:rsidTr="00111BDB">
        <w:trPr>
          <w:trHeight w:val="858"/>
        </w:trPr>
        <w:tc>
          <w:tcPr>
            <w:tcW w:w="3014" w:type="dxa"/>
          </w:tcPr>
          <w:p w:rsidR="00BB7C39" w:rsidRPr="00B719D7" w:rsidRDefault="00143B70">
            <w:pPr>
              <w:pStyle w:val="TableParagraph"/>
              <w:spacing w:line="273" w:lineRule="exact"/>
              <w:ind w:left="107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Название</w:t>
            </w:r>
            <w:r w:rsidRPr="00B719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4740" w:type="dxa"/>
          </w:tcPr>
          <w:p w:rsidR="00BB7C39" w:rsidRPr="00B719D7" w:rsidRDefault="00143B70">
            <w:pPr>
              <w:pStyle w:val="TableParagraph"/>
              <w:ind w:right="156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Особенности заполнения</w:t>
            </w:r>
            <w:r w:rsidRPr="00B719D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регистрационных полей в верхней части</w:t>
            </w:r>
            <w:r w:rsidRPr="00B719D7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бланка</w:t>
            </w:r>
            <w:r w:rsidRPr="00B719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3230" w:type="dxa"/>
          </w:tcPr>
          <w:p w:rsidR="00BB7C39" w:rsidRPr="00B719D7" w:rsidRDefault="00143B70">
            <w:pPr>
              <w:pStyle w:val="TableParagraph"/>
              <w:spacing w:line="273" w:lineRule="exact"/>
              <w:ind w:left="108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Дополнительные</w:t>
            </w:r>
            <w:r w:rsidRPr="00B719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условия</w:t>
            </w:r>
          </w:p>
        </w:tc>
        <w:tc>
          <w:tcPr>
            <w:tcW w:w="4207" w:type="dxa"/>
          </w:tcPr>
          <w:p w:rsidR="00BB7C39" w:rsidRPr="00B719D7" w:rsidRDefault="00143B70">
            <w:pPr>
              <w:pStyle w:val="TableParagraph"/>
              <w:spacing w:line="273" w:lineRule="exact"/>
              <w:ind w:left="108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Дополнительные</w:t>
            </w:r>
            <w:r w:rsidRPr="00B719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материалы</w:t>
            </w:r>
          </w:p>
        </w:tc>
      </w:tr>
      <w:tr w:rsidR="00BB7C39" w:rsidRPr="00B719D7" w:rsidTr="00B719D7">
        <w:trPr>
          <w:trHeight w:val="1933"/>
        </w:trPr>
        <w:tc>
          <w:tcPr>
            <w:tcW w:w="3014" w:type="dxa"/>
          </w:tcPr>
          <w:p w:rsidR="00BB7C39" w:rsidRPr="00B719D7" w:rsidRDefault="00143B70">
            <w:pPr>
              <w:pStyle w:val="TableParagraph"/>
              <w:ind w:left="107" w:right="969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Функциональная</w:t>
            </w:r>
            <w:r w:rsidRPr="00B719D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грамотность</w:t>
            </w:r>
          </w:p>
          <w:p w:rsidR="00BB7C39" w:rsidRPr="00B719D7" w:rsidRDefault="00B719D7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 xml:space="preserve">8 </w:t>
            </w:r>
            <w:r w:rsidR="00143B70" w:rsidRPr="00B719D7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740" w:type="dxa"/>
          </w:tcPr>
          <w:p w:rsidR="00BB7C39" w:rsidRPr="00B719D7" w:rsidRDefault="00143B70">
            <w:pPr>
              <w:pStyle w:val="TableParagraph"/>
              <w:ind w:right="210"/>
              <w:rPr>
                <w:sz w:val="24"/>
                <w:szCs w:val="24"/>
              </w:rPr>
            </w:pPr>
            <w:r w:rsidRPr="00B719D7">
              <w:rPr>
                <w:sz w:val="24"/>
                <w:szCs w:val="24"/>
              </w:rPr>
              <w:t>Указать номер варианта и номер страницы</w:t>
            </w:r>
            <w:r w:rsidRPr="00B719D7">
              <w:rPr>
                <w:spacing w:val="-57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бланка. В случае нехватки места для</w:t>
            </w:r>
            <w:r w:rsidRPr="00B719D7">
              <w:rPr>
                <w:spacing w:val="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ответа, ребенку выдается дополнительный</w:t>
            </w:r>
            <w:r w:rsidRPr="00B719D7">
              <w:rPr>
                <w:spacing w:val="-57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бланк, в котором также заполняются</w:t>
            </w:r>
            <w:r w:rsidRPr="00B719D7">
              <w:rPr>
                <w:spacing w:val="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данные ребенка и указывается номер</w:t>
            </w:r>
            <w:r w:rsidRPr="00B719D7">
              <w:rPr>
                <w:spacing w:val="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страницы</w:t>
            </w:r>
            <w:r w:rsidRPr="00B719D7">
              <w:rPr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по</w:t>
            </w:r>
            <w:r w:rsidRPr="00B719D7">
              <w:rPr>
                <w:spacing w:val="-3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порядку</w:t>
            </w:r>
            <w:r w:rsidRPr="00B719D7">
              <w:rPr>
                <w:spacing w:val="-7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возрастания.</w:t>
            </w:r>
          </w:p>
          <w:p w:rsidR="00BB7C39" w:rsidRPr="00B719D7" w:rsidRDefault="00143B70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B719D7">
              <w:rPr>
                <w:sz w:val="24"/>
                <w:szCs w:val="24"/>
              </w:rPr>
              <w:t>Оборотная</w:t>
            </w:r>
            <w:r w:rsidRPr="00B719D7">
              <w:rPr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сторона</w:t>
            </w:r>
            <w:r w:rsidRPr="00B719D7">
              <w:rPr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бланка</w:t>
            </w:r>
            <w:r w:rsidRPr="00B719D7">
              <w:rPr>
                <w:spacing w:val="-2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не</w:t>
            </w:r>
            <w:r w:rsidRPr="00B719D7">
              <w:rPr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заполняется!</w:t>
            </w:r>
          </w:p>
        </w:tc>
        <w:tc>
          <w:tcPr>
            <w:tcW w:w="3230" w:type="dxa"/>
          </w:tcPr>
          <w:p w:rsidR="00BB7C39" w:rsidRPr="00B719D7" w:rsidRDefault="00102DE1" w:rsidP="00102DE1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Следует обратить внимание обучающихся, что п</w:t>
            </w:r>
            <w:r w:rsidR="004B32BD">
              <w:rPr>
                <w:sz w:val="24"/>
                <w:szCs w:val="24"/>
              </w:rPr>
              <w:t>ри выполнении задания</w:t>
            </w:r>
            <w:r>
              <w:rPr>
                <w:sz w:val="24"/>
                <w:szCs w:val="24"/>
              </w:rPr>
              <w:t xml:space="preserve"> с развернутым ответом</w:t>
            </w:r>
            <w:r w:rsidR="004B32BD">
              <w:rPr>
                <w:sz w:val="24"/>
                <w:szCs w:val="24"/>
              </w:rPr>
              <w:t xml:space="preserve"> в бланке</w:t>
            </w:r>
            <w:proofErr w:type="gramStart"/>
            <w:r w:rsidR="004B32BD">
              <w:rPr>
                <w:sz w:val="24"/>
                <w:szCs w:val="24"/>
              </w:rPr>
              <w:t xml:space="preserve"> С</w:t>
            </w:r>
            <w:proofErr w:type="gramEnd"/>
            <w:r w:rsidR="004B32BD">
              <w:rPr>
                <w:sz w:val="24"/>
                <w:szCs w:val="24"/>
              </w:rPr>
              <w:t xml:space="preserve"> необходимо указать </w:t>
            </w:r>
            <w:r>
              <w:rPr>
                <w:sz w:val="24"/>
                <w:szCs w:val="24"/>
              </w:rPr>
              <w:t>помимо номера варианта также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  <w:r w:rsidR="004B32BD">
              <w:rPr>
                <w:sz w:val="24"/>
                <w:szCs w:val="24"/>
              </w:rPr>
              <w:t>номер выполняемой задачи.</w:t>
            </w:r>
          </w:p>
        </w:tc>
        <w:tc>
          <w:tcPr>
            <w:tcW w:w="4207" w:type="dxa"/>
          </w:tcPr>
          <w:p w:rsidR="00BB7C39" w:rsidRPr="00B719D7" w:rsidRDefault="00143B70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right="372" w:firstLine="0"/>
              <w:rPr>
                <w:sz w:val="24"/>
                <w:szCs w:val="24"/>
              </w:rPr>
            </w:pPr>
            <w:r w:rsidRPr="00B719D7">
              <w:rPr>
                <w:sz w:val="24"/>
                <w:szCs w:val="24"/>
              </w:rPr>
              <w:t>Распечатанные тексты (</w:t>
            </w:r>
            <w:r w:rsidR="00B719D7">
              <w:rPr>
                <w:sz w:val="24"/>
                <w:szCs w:val="24"/>
              </w:rPr>
              <w:t xml:space="preserve">каждому обучающемуся, </w:t>
            </w:r>
            <w:r w:rsidRPr="00B719D7">
              <w:rPr>
                <w:sz w:val="24"/>
                <w:szCs w:val="24"/>
              </w:rPr>
              <w:t>один на</w:t>
            </w:r>
            <w:r w:rsidR="00B719D7">
              <w:rPr>
                <w:sz w:val="24"/>
                <w:szCs w:val="24"/>
              </w:rPr>
              <w:t xml:space="preserve"> </w:t>
            </w:r>
            <w:r w:rsidRPr="00B719D7">
              <w:rPr>
                <w:spacing w:val="-57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каждый</w:t>
            </w:r>
            <w:r w:rsidRPr="00B719D7">
              <w:rPr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из</w:t>
            </w:r>
            <w:r w:rsidRPr="00B719D7">
              <w:rPr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дней</w:t>
            </w:r>
            <w:r w:rsidRPr="00B719D7">
              <w:rPr>
                <w:spacing w:val="-1"/>
                <w:sz w:val="24"/>
                <w:szCs w:val="24"/>
              </w:rPr>
              <w:t xml:space="preserve"> </w:t>
            </w:r>
            <w:r w:rsidR="00B719D7">
              <w:rPr>
                <w:spacing w:val="-1"/>
                <w:sz w:val="24"/>
                <w:szCs w:val="24"/>
              </w:rPr>
              <w:t>т</w:t>
            </w:r>
            <w:r w:rsidRPr="00B719D7">
              <w:rPr>
                <w:sz w:val="24"/>
                <w:szCs w:val="24"/>
              </w:rPr>
              <w:t>естирования);</w:t>
            </w:r>
          </w:p>
          <w:p w:rsidR="00BB7C39" w:rsidRPr="00B719D7" w:rsidRDefault="00143B70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right="648" w:firstLine="0"/>
              <w:rPr>
                <w:sz w:val="24"/>
                <w:szCs w:val="24"/>
              </w:rPr>
            </w:pPr>
            <w:r w:rsidRPr="00B719D7">
              <w:rPr>
                <w:sz w:val="24"/>
                <w:szCs w:val="24"/>
              </w:rPr>
              <w:t>Калькулятор</w:t>
            </w:r>
            <w:r w:rsidRPr="00B719D7">
              <w:rPr>
                <w:spacing w:val="-5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(функция</w:t>
            </w:r>
            <w:r w:rsidRPr="00B719D7">
              <w:rPr>
                <w:spacing w:val="-5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будет</w:t>
            </w:r>
            <w:r w:rsidRPr="00B719D7">
              <w:rPr>
                <w:spacing w:val="-57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доступна</w:t>
            </w:r>
            <w:r w:rsidRPr="00B719D7">
              <w:rPr>
                <w:spacing w:val="-3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в</w:t>
            </w:r>
            <w:r w:rsidRPr="00B719D7">
              <w:rPr>
                <w:spacing w:val="-2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модуле</w:t>
            </w:r>
            <w:r w:rsidRPr="00B719D7">
              <w:rPr>
                <w:spacing w:val="2"/>
                <w:sz w:val="24"/>
                <w:szCs w:val="24"/>
              </w:rPr>
              <w:t xml:space="preserve"> </w:t>
            </w:r>
            <w:r w:rsidRPr="00B719D7">
              <w:rPr>
                <w:sz w:val="24"/>
                <w:szCs w:val="24"/>
              </w:rPr>
              <w:t>«Знак»).</w:t>
            </w:r>
          </w:p>
        </w:tc>
      </w:tr>
    </w:tbl>
    <w:p w:rsidR="00BB7C39" w:rsidRPr="00B719D7" w:rsidRDefault="00BB7C39">
      <w:pPr>
        <w:pStyle w:val="a3"/>
        <w:rPr>
          <w:sz w:val="24"/>
          <w:szCs w:val="24"/>
        </w:rPr>
      </w:pPr>
    </w:p>
    <w:p w:rsidR="00BB7C39" w:rsidRPr="00B719D7" w:rsidRDefault="00143B70">
      <w:pPr>
        <w:pStyle w:val="a3"/>
        <w:spacing w:before="176"/>
        <w:ind w:left="2965" w:right="2747"/>
        <w:jc w:val="center"/>
        <w:rPr>
          <w:b/>
          <w:sz w:val="24"/>
          <w:szCs w:val="24"/>
        </w:rPr>
      </w:pPr>
      <w:r w:rsidRPr="00B719D7">
        <w:rPr>
          <w:b/>
          <w:sz w:val="24"/>
          <w:szCs w:val="24"/>
        </w:rPr>
        <w:t>Названия</w:t>
      </w:r>
      <w:r w:rsidRPr="00B719D7">
        <w:rPr>
          <w:b/>
          <w:spacing w:val="-5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курсов</w:t>
      </w:r>
      <w:r w:rsidRPr="00B719D7">
        <w:rPr>
          <w:b/>
          <w:spacing w:val="-3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и</w:t>
      </w:r>
      <w:r w:rsidRPr="00B719D7">
        <w:rPr>
          <w:b/>
          <w:spacing w:val="-2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тестов</w:t>
      </w:r>
      <w:r w:rsidRPr="00B719D7">
        <w:rPr>
          <w:b/>
          <w:spacing w:val="-3"/>
          <w:sz w:val="24"/>
          <w:szCs w:val="24"/>
        </w:rPr>
        <w:t xml:space="preserve"> </w:t>
      </w:r>
      <w:r w:rsidR="00B719D7" w:rsidRPr="00B719D7">
        <w:rPr>
          <w:b/>
          <w:sz w:val="24"/>
          <w:szCs w:val="24"/>
        </w:rPr>
        <w:t>РМ</w:t>
      </w:r>
      <w:r w:rsidRPr="00B719D7">
        <w:rPr>
          <w:b/>
          <w:spacing w:val="-4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по</w:t>
      </w:r>
      <w:r w:rsidRPr="00B719D7">
        <w:rPr>
          <w:b/>
          <w:spacing w:val="-1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функциональной</w:t>
      </w:r>
      <w:r w:rsidRPr="00B719D7">
        <w:rPr>
          <w:b/>
          <w:spacing w:val="-1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грамотности</w:t>
      </w:r>
      <w:r w:rsidRPr="00B719D7">
        <w:rPr>
          <w:b/>
          <w:spacing w:val="-2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в</w:t>
      </w:r>
      <w:r w:rsidRPr="00B719D7">
        <w:rPr>
          <w:b/>
          <w:spacing w:val="-2"/>
          <w:sz w:val="24"/>
          <w:szCs w:val="24"/>
        </w:rPr>
        <w:t xml:space="preserve"> </w:t>
      </w:r>
      <w:r w:rsidR="00B719D7" w:rsidRPr="00B719D7">
        <w:rPr>
          <w:b/>
          <w:sz w:val="24"/>
          <w:szCs w:val="24"/>
        </w:rPr>
        <w:t>8</w:t>
      </w:r>
      <w:r w:rsidRPr="00B719D7">
        <w:rPr>
          <w:b/>
          <w:sz w:val="24"/>
          <w:szCs w:val="24"/>
        </w:rPr>
        <w:t>-х</w:t>
      </w:r>
      <w:r w:rsidRPr="00B719D7">
        <w:rPr>
          <w:b/>
          <w:spacing w:val="-2"/>
          <w:sz w:val="24"/>
          <w:szCs w:val="24"/>
        </w:rPr>
        <w:t xml:space="preserve"> </w:t>
      </w:r>
      <w:r w:rsidRPr="00B719D7">
        <w:rPr>
          <w:b/>
          <w:sz w:val="24"/>
          <w:szCs w:val="24"/>
        </w:rPr>
        <w:t>классах:</w:t>
      </w:r>
    </w:p>
    <w:p w:rsidR="00BB7C39" w:rsidRPr="00B719D7" w:rsidRDefault="00BB7C39">
      <w:pPr>
        <w:pStyle w:val="a3"/>
        <w:spacing w:before="6"/>
        <w:rPr>
          <w:sz w:val="24"/>
          <w:szCs w:val="24"/>
        </w:rPr>
      </w:pPr>
    </w:p>
    <w:tbl>
      <w:tblPr>
        <w:tblStyle w:val="TableNormal"/>
        <w:tblW w:w="1516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2"/>
        <w:gridCol w:w="6197"/>
        <w:gridCol w:w="6378"/>
      </w:tblGrid>
      <w:tr w:rsidR="00BB7C39" w:rsidRPr="00B719D7" w:rsidTr="00CE16D6">
        <w:trPr>
          <w:trHeight w:val="611"/>
        </w:trPr>
        <w:tc>
          <w:tcPr>
            <w:tcW w:w="2592" w:type="dxa"/>
          </w:tcPr>
          <w:p w:rsidR="00BB7C39" w:rsidRPr="00B719D7" w:rsidRDefault="00143B70">
            <w:pPr>
              <w:pStyle w:val="TableParagraph"/>
              <w:spacing w:line="273" w:lineRule="exact"/>
              <w:ind w:left="107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Название</w:t>
            </w:r>
            <w:r w:rsidRPr="00B719D7">
              <w:rPr>
                <w:b/>
                <w:spacing w:val="-2"/>
                <w:sz w:val="24"/>
                <w:szCs w:val="24"/>
              </w:rPr>
              <w:t xml:space="preserve"> </w:t>
            </w:r>
            <w:r w:rsidR="00B719D7" w:rsidRPr="00B719D7">
              <w:rPr>
                <w:b/>
                <w:sz w:val="24"/>
                <w:szCs w:val="24"/>
              </w:rPr>
              <w:t>РМ</w:t>
            </w:r>
          </w:p>
        </w:tc>
        <w:tc>
          <w:tcPr>
            <w:tcW w:w="6197" w:type="dxa"/>
          </w:tcPr>
          <w:p w:rsidR="00BB7C39" w:rsidRPr="00B719D7" w:rsidRDefault="00143B70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Название</w:t>
            </w:r>
            <w:r w:rsidRPr="00B719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курса</w:t>
            </w:r>
          </w:p>
        </w:tc>
        <w:tc>
          <w:tcPr>
            <w:tcW w:w="6378" w:type="dxa"/>
          </w:tcPr>
          <w:p w:rsidR="00BB7C39" w:rsidRPr="00B719D7" w:rsidRDefault="00143B70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Название</w:t>
            </w:r>
            <w:r w:rsidRPr="00B719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теста</w:t>
            </w:r>
          </w:p>
        </w:tc>
      </w:tr>
      <w:tr w:rsidR="00B719D7" w:rsidRPr="00B719D7" w:rsidTr="00CE16D6">
        <w:trPr>
          <w:trHeight w:val="553"/>
        </w:trPr>
        <w:tc>
          <w:tcPr>
            <w:tcW w:w="2592" w:type="dxa"/>
            <w:vMerge w:val="restart"/>
          </w:tcPr>
          <w:p w:rsidR="00B719D7" w:rsidRPr="00B719D7" w:rsidRDefault="00B719D7" w:rsidP="00B719D7">
            <w:pPr>
              <w:pStyle w:val="TableParagraph"/>
              <w:ind w:left="107" w:right="547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Функциональная</w:t>
            </w:r>
            <w:r w:rsidRPr="00B719D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грамотность</w:t>
            </w:r>
          </w:p>
          <w:p w:rsidR="00B719D7" w:rsidRPr="00B719D7" w:rsidRDefault="00B719D7" w:rsidP="00B719D7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B719D7">
              <w:rPr>
                <w:b/>
                <w:sz w:val="24"/>
                <w:szCs w:val="24"/>
              </w:rPr>
              <w:t>8</w:t>
            </w:r>
            <w:r w:rsidRPr="00B719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719D7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6197" w:type="dxa"/>
          </w:tcPr>
          <w:p w:rsidR="00B719D7" w:rsidRPr="00B719D7" w:rsidRDefault="00CE16D6" w:rsidP="00B719D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E16D6">
              <w:rPr>
                <w:sz w:val="24"/>
                <w:szCs w:val="24"/>
              </w:rPr>
              <w:t>РЕГИОНАЛЬНЫЙ_МОНИТОРИНГ_ФГ_2023_25.01.2023</w:t>
            </w:r>
          </w:p>
        </w:tc>
        <w:tc>
          <w:tcPr>
            <w:tcW w:w="6378" w:type="dxa"/>
          </w:tcPr>
          <w:p w:rsidR="00B719D7" w:rsidRPr="00B719D7" w:rsidRDefault="00CE16D6" w:rsidP="00B719D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E16D6">
              <w:rPr>
                <w:sz w:val="24"/>
                <w:szCs w:val="24"/>
              </w:rPr>
              <w:t>РЕГИОНАЛЬНЫЙ_МОНИТОРИНГ_ФГ_2023_25.01.2023</w:t>
            </w:r>
          </w:p>
        </w:tc>
      </w:tr>
      <w:tr w:rsidR="00B719D7" w:rsidRPr="00B719D7" w:rsidTr="00CE16D6">
        <w:trPr>
          <w:trHeight w:val="549"/>
        </w:trPr>
        <w:tc>
          <w:tcPr>
            <w:tcW w:w="2592" w:type="dxa"/>
            <w:vMerge/>
            <w:tcBorders>
              <w:top w:val="nil"/>
            </w:tcBorders>
          </w:tcPr>
          <w:p w:rsidR="00B719D7" w:rsidRPr="00B719D7" w:rsidRDefault="00B719D7" w:rsidP="00B719D7">
            <w:pPr>
              <w:rPr>
                <w:sz w:val="24"/>
                <w:szCs w:val="24"/>
              </w:rPr>
            </w:pPr>
          </w:p>
        </w:tc>
        <w:tc>
          <w:tcPr>
            <w:tcW w:w="6197" w:type="dxa"/>
          </w:tcPr>
          <w:p w:rsidR="00B719D7" w:rsidRPr="00B719D7" w:rsidRDefault="00CE16D6" w:rsidP="00B719D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E16D6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ГИОНАЛЬНЫЙ_МОНИТОРИНГ_ФГ_2023_26</w:t>
            </w:r>
            <w:r w:rsidRPr="00CE16D6">
              <w:rPr>
                <w:sz w:val="24"/>
                <w:szCs w:val="24"/>
              </w:rPr>
              <w:t>.01.2023</w:t>
            </w:r>
          </w:p>
        </w:tc>
        <w:tc>
          <w:tcPr>
            <w:tcW w:w="6378" w:type="dxa"/>
          </w:tcPr>
          <w:p w:rsidR="00B719D7" w:rsidRPr="00B719D7" w:rsidRDefault="00CE16D6" w:rsidP="00B719D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E16D6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ГИОНАЛЬНЫЙ_МОНИТОРИНГ_ФГ_2023_26</w:t>
            </w:r>
            <w:r w:rsidRPr="00CE16D6">
              <w:rPr>
                <w:sz w:val="24"/>
                <w:szCs w:val="24"/>
              </w:rPr>
              <w:t>.01.2023</w:t>
            </w:r>
          </w:p>
        </w:tc>
      </w:tr>
      <w:tr w:rsidR="00B719D7" w:rsidRPr="00B719D7" w:rsidTr="00CE16D6">
        <w:trPr>
          <w:trHeight w:val="570"/>
        </w:trPr>
        <w:tc>
          <w:tcPr>
            <w:tcW w:w="2592" w:type="dxa"/>
            <w:vMerge/>
            <w:tcBorders>
              <w:top w:val="nil"/>
            </w:tcBorders>
          </w:tcPr>
          <w:p w:rsidR="00B719D7" w:rsidRPr="00B719D7" w:rsidRDefault="00B719D7" w:rsidP="00B719D7">
            <w:pPr>
              <w:rPr>
                <w:sz w:val="24"/>
                <w:szCs w:val="24"/>
              </w:rPr>
            </w:pPr>
          </w:p>
        </w:tc>
        <w:tc>
          <w:tcPr>
            <w:tcW w:w="6197" w:type="dxa"/>
          </w:tcPr>
          <w:p w:rsidR="00B719D7" w:rsidRPr="00B719D7" w:rsidRDefault="00CE16D6" w:rsidP="00B719D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E16D6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ГИОНАЛЬНЫЙ_МОНИТОРИНГ_ФГ_2023_27</w:t>
            </w:r>
            <w:r w:rsidRPr="00CE16D6">
              <w:rPr>
                <w:sz w:val="24"/>
                <w:szCs w:val="24"/>
              </w:rPr>
              <w:t>.01.2023</w:t>
            </w:r>
          </w:p>
        </w:tc>
        <w:tc>
          <w:tcPr>
            <w:tcW w:w="6378" w:type="dxa"/>
          </w:tcPr>
          <w:p w:rsidR="00B719D7" w:rsidRPr="00B719D7" w:rsidRDefault="00CE16D6" w:rsidP="00B719D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E16D6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ГИОНАЛЬНЫЙ_МОНИТОРИНГ_ФГ_2023_27</w:t>
            </w:r>
            <w:r w:rsidRPr="00CE16D6">
              <w:rPr>
                <w:sz w:val="24"/>
                <w:szCs w:val="24"/>
              </w:rPr>
              <w:t>.01.2023</w:t>
            </w:r>
          </w:p>
        </w:tc>
      </w:tr>
    </w:tbl>
    <w:p w:rsidR="00143B70" w:rsidRPr="00B719D7" w:rsidRDefault="00143B70">
      <w:pPr>
        <w:rPr>
          <w:sz w:val="24"/>
          <w:szCs w:val="24"/>
        </w:rPr>
      </w:pPr>
    </w:p>
    <w:sectPr w:rsidR="00143B70" w:rsidRPr="00B719D7">
      <w:type w:val="continuous"/>
      <w:pgSz w:w="16840" w:h="11910" w:orient="landscape"/>
      <w:pgMar w:top="1100" w:right="98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C74C6"/>
    <w:multiLevelType w:val="hybridMultilevel"/>
    <w:tmpl w:val="63F405AE"/>
    <w:lvl w:ilvl="0" w:tplc="1C9C16E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46A32F8">
      <w:numFmt w:val="bullet"/>
      <w:lvlText w:val="•"/>
      <w:lvlJc w:val="left"/>
      <w:pPr>
        <w:ind w:left="476" w:hanging="140"/>
      </w:pPr>
      <w:rPr>
        <w:rFonts w:hint="default"/>
        <w:lang w:val="ru-RU" w:eastAsia="en-US" w:bidi="ar-SA"/>
      </w:rPr>
    </w:lvl>
    <w:lvl w:ilvl="2" w:tplc="B7584D28">
      <w:numFmt w:val="bullet"/>
      <w:lvlText w:val="•"/>
      <w:lvlJc w:val="left"/>
      <w:pPr>
        <w:ind w:left="853" w:hanging="140"/>
      </w:pPr>
      <w:rPr>
        <w:rFonts w:hint="default"/>
        <w:lang w:val="ru-RU" w:eastAsia="en-US" w:bidi="ar-SA"/>
      </w:rPr>
    </w:lvl>
    <w:lvl w:ilvl="3" w:tplc="5FD614BE">
      <w:numFmt w:val="bullet"/>
      <w:lvlText w:val="•"/>
      <w:lvlJc w:val="left"/>
      <w:pPr>
        <w:ind w:left="1229" w:hanging="140"/>
      </w:pPr>
      <w:rPr>
        <w:rFonts w:hint="default"/>
        <w:lang w:val="ru-RU" w:eastAsia="en-US" w:bidi="ar-SA"/>
      </w:rPr>
    </w:lvl>
    <w:lvl w:ilvl="4" w:tplc="15FE3526">
      <w:numFmt w:val="bullet"/>
      <w:lvlText w:val="•"/>
      <w:lvlJc w:val="left"/>
      <w:pPr>
        <w:ind w:left="1606" w:hanging="140"/>
      </w:pPr>
      <w:rPr>
        <w:rFonts w:hint="default"/>
        <w:lang w:val="ru-RU" w:eastAsia="en-US" w:bidi="ar-SA"/>
      </w:rPr>
    </w:lvl>
    <w:lvl w:ilvl="5" w:tplc="3BCA397A">
      <w:numFmt w:val="bullet"/>
      <w:lvlText w:val="•"/>
      <w:lvlJc w:val="left"/>
      <w:pPr>
        <w:ind w:left="1983" w:hanging="140"/>
      </w:pPr>
      <w:rPr>
        <w:rFonts w:hint="default"/>
        <w:lang w:val="ru-RU" w:eastAsia="en-US" w:bidi="ar-SA"/>
      </w:rPr>
    </w:lvl>
    <w:lvl w:ilvl="6" w:tplc="4EAC6C60">
      <w:numFmt w:val="bullet"/>
      <w:lvlText w:val="•"/>
      <w:lvlJc w:val="left"/>
      <w:pPr>
        <w:ind w:left="2359" w:hanging="140"/>
      </w:pPr>
      <w:rPr>
        <w:rFonts w:hint="default"/>
        <w:lang w:val="ru-RU" w:eastAsia="en-US" w:bidi="ar-SA"/>
      </w:rPr>
    </w:lvl>
    <w:lvl w:ilvl="7" w:tplc="0F5C9246">
      <w:numFmt w:val="bullet"/>
      <w:lvlText w:val="•"/>
      <w:lvlJc w:val="left"/>
      <w:pPr>
        <w:ind w:left="2736" w:hanging="140"/>
      </w:pPr>
      <w:rPr>
        <w:rFonts w:hint="default"/>
        <w:lang w:val="ru-RU" w:eastAsia="en-US" w:bidi="ar-SA"/>
      </w:rPr>
    </w:lvl>
    <w:lvl w:ilvl="8" w:tplc="2028ED80">
      <w:numFmt w:val="bullet"/>
      <w:lvlText w:val="•"/>
      <w:lvlJc w:val="left"/>
      <w:pPr>
        <w:ind w:left="3112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B7C39"/>
    <w:rsid w:val="00102DE1"/>
    <w:rsid w:val="00111BDB"/>
    <w:rsid w:val="00143B70"/>
    <w:rsid w:val="004B32BD"/>
    <w:rsid w:val="00B719D7"/>
    <w:rsid w:val="00BB7C39"/>
    <w:rsid w:val="00CE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customStyle="1" w:styleId="Default">
    <w:name w:val="Default"/>
    <w:rsid w:val="00111BD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customStyle="1" w:styleId="Default">
    <w:name w:val="Default"/>
    <w:rsid w:val="00111BD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М. Рыбак</dc:creator>
  <cp:lastModifiedBy>komleva.ma</cp:lastModifiedBy>
  <cp:revision>8</cp:revision>
  <dcterms:created xsi:type="dcterms:W3CDTF">2022-11-24T08:02:00Z</dcterms:created>
  <dcterms:modified xsi:type="dcterms:W3CDTF">2023-01-13T10:07:00Z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Acrobat PDFMaker 9.1 для Word</vt:lpwstr>
  </property>
  <property fmtid="{D5CDD505-2E9C-101B-9397-08002B2CF9AE}" pid="4" name="LastSaved">
    <vt:filetime>2022-11-24T00:00:00Z</vt:filetime>
  </property>
</Properties>
</file>